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FD5" w:rsidRDefault="00190511" w:rsidP="00E71C21">
      <w:pPr>
        <w:ind w:left="-360"/>
        <w:rPr>
          <w:rFonts w:ascii="Arial" w:hAnsi="Arial" w:cs="Arial"/>
          <w:b/>
          <w:bCs/>
          <w:i/>
          <w:iCs/>
          <w:sz w:val="15"/>
          <w:szCs w:val="15"/>
        </w:rPr>
      </w:pPr>
      <w:bookmarkStart w:id="0" w:name="_GoBack"/>
      <w:bookmarkEnd w:id="0"/>
      <w:r>
        <w:rPr>
          <w:rFonts w:ascii="Arial" w:hAnsi="Arial" w:cs="Arial"/>
          <w:b/>
          <w:bCs/>
          <w:i/>
          <w:iCs/>
          <w:sz w:val="15"/>
          <w:szCs w:val="15"/>
        </w:rPr>
        <w:t> </w:t>
      </w:r>
    </w:p>
    <w:p w:rsidR="00D84026" w:rsidRDefault="00D84026" w:rsidP="00E71C21">
      <w:pPr>
        <w:ind w:left="-360"/>
        <w:rPr>
          <w:rFonts w:ascii="Arial" w:hAnsi="Arial" w:cs="Arial"/>
          <w:b/>
          <w:bCs/>
          <w:i/>
          <w:iCs/>
          <w:sz w:val="20"/>
          <w:szCs w:val="20"/>
        </w:rPr>
      </w:pPr>
    </w:p>
    <w:p w:rsidR="00190511" w:rsidRDefault="00190511" w:rsidP="00E71C21">
      <w:pPr>
        <w:ind w:left="-360"/>
        <w:rPr>
          <w:rFonts w:ascii="Arial" w:hAnsi="Arial" w:cs="Arial"/>
          <w:b/>
          <w:bCs/>
          <w:i/>
          <w:iCs/>
          <w:sz w:val="20"/>
          <w:szCs w:val="20"/>
        </w:rPr>
      </w:pPr>
      <w:r>
        <w:rPr>
          <w:noProof/>
        </w:rPr>
        <w:drawing>
          <wp:inline distT="0" distB="0" distL="0" distR="0" wp14:anchorId="451228F2" wp14:editId="64B9AD65">
            <wp:extent cx="1047565" cy="763480"/>
            <wp:effectExtent l="0" t="0" r="635" b="0"/>
            <wp:docPr id="1" name="Picture 1" descr="https://lh3.googleusercontent.com/06UdwmwyQcFD1_4vAkuV42TeYR7RN0-AxVJ8LbJM-Uay0q4RZ2I98-Oh5yjJf07ozh9_LlXY9LePH2Nv57A60U3sMesL2Dgl8wOlagP923gvjvxQzHVjWNPHLu5lgJd7lY95Es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06UdwmwyQcFD1_4vAkuV42TeYR7RN0-AxVJ8LbJM-Uay0q4RZ2I98-Oh5yjJf07ozh9_LlXY9LePH2Nv57A60U3sMesL2Dgl8wOlagP923gvjvxQzHVjWNPHLu5lgJd7lY95Es6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0" cy="763615"/>
                    </a:xfrm>
                    <a:prstGeom prst="rect">
                      <a:avLst/>
                    </a:prstGeom>
                    <a:noFill/>
                    <a:ln>
                      <a:noFill/>
                    </a:ln>
                  </pic:spPr>
                </pic:pic>
              </a:graphicData>
            </a:graphic>
          </wp:inline>
        </w:drawing>
      </w:r>
      <w:r>
        <w:rPr>
          <w:rFonts w:ascii="Arial" w:hAnsi="Arial" w:cs="Arial"/>
          <w:b/>
          <w:bCs/>
          <w:i/>
          <w:iCs/>
          <w:sz w:val="20"/>
          <w:szCs w:val="20"/>
        </w:rPr>
        <w:t xml:space="preserve"> </w:t>
      </w:r>
    </w:p>
    <w:p w:rsidR="00190511" w:rsidRPr="00E71C21" w:rsidRDefault="00190511" w:rsidP="00190511">
      <w:pPr>
        <w:ind w:left="-270"/>
        <w:rPr>
          <w:sz w:val="18"/>
          <w:szCs w:val="18"/>
        </w:rPr>
      </w:pPr>
      <w:r w:rsidRPr="00E71C21">
        <w:rPr>
          <w:rFonts w:ascii="Arial" w:hAnsi="Arial" w:cs="Arial"/>
          <w:b/>
          <w:bCs/>
          <w:i/>
          <w:iCs/>
          <w:sz w:val="18"/>
          <w:szCs w:val="18"/>
        </w:rPr>
        <w:t xml:space="preserve">  Jeff S. Lacher</w:t>
      </w:r>
    </w:p>
    <w:p w:rsidR="00190511" w:rsidRDefault="00190511" w:rsidP="00190511">
      <w:pPr>
        <w:ind w:left="-270"/>
      </w:pPr>
      <w:r>
        <w:rPr>
          <w:rFonts w:ascii="Arial" w:hAnsi="Arial" w:cs="Arial"/>
          <w:b/>
          <w:bCs/>
          <w:i/>
          <w:iCs/>
          <w:sz w:val="15"/>
          <w:szCs w:val="15"/>
        </w:rPr>
        <w:t>   Minnesota/North Dakota/South Dakota/Montana</w:t>
      </w:r>
    </w:p>
    <w:p w:rsidR="00190511" w:rsidRDefault="00190511" w:rsidP="00190511">
      <w:pPr>
        <w:ind w:left="-270"/>
      </w:pPr>
      <w:r>
        <w:rPr>
          <w:rFonts w:ascii="Arial" w:hAnsi="Arial" w:cs="Arial"/>
          <w:b/>
          <w:bCs/>
          <w:i/>
          <w:iCs/>
          <w:sz w:val="15"/>
          <w:szCs w:val="15"/>
        </w:rPr>
        <w:t>   Staff Representative/Organizer</w:t>
      </w:r>
    </w:p>
    <w:p w:rsidR="00190511" w:rsidRDefault="00190511" w:rsidP="00190511">
      <w:pPr>
        <w:ind w:left="-270"/>
      </w:pPr>
      <w:r>
        <w:rPr>
          <w:rFonts w:ascii="Arial" w:hAnsi="Arial" w:cs="Arial"/>
          <w:b/>
          <w:bCs/>
          <w:i/>
          <w:iCs/>
          <w:sz w:val="15"/>
          <w:szCs w:val="15"/>
        </w:rPr>
        <w:t>   Communications Workers of America, District 7</w:t>
      </w:r>
    </w:p>
    <w:p w:rsidR="00190511" w:rsidRDefault="00190511" w:rsidP="00190511">
      <w:pPr>
        <w:ind w:left="-270"/>
      </w:pPr>
      <w:r>
        <w:rPr>
          <w:rFonts w:ascii="Arial" w:hAnsi="Arial" w:cs="Arial"/>
          <w:b/>
          <w:bCs/>
          <w:i/>
          <w:iCs/>
          <w:sz w:val="15"/>
          <w:szCs w:val="15"/>
        </w:rPr>
        <w:t>   </w:t>
      </w:r>
      <w:proofErr w:type="spellStart"/>
      <w:r>
        <w:rPr>
          <w:rFonts w:ascii="Arial" w:hAnsi="Arial" w:cs="Arial"/>
          <w:b/>
          <w:bCs/>
          <w:i/>
          <w:iCs/>
          <w:sz w:val="15"/>
          <w:szCs w:val="15"/>
        </w:rPr>
        <w:t>Ph</w:t>
      </w:r>
      <w:proofErr w:type="spellEnd"/>
      <w:r>
        <w:rPr>
          <w:rFonts w:ascii="Arial" w:hAnsi="Arial" w:cs="Arial"/>
          <w:b/>
          <w:bCs/>
          <w:i/>
          <w:iCs/>
          <w:sz w:val="15"/>
          <w:szCs w:val="15"/>
        </w:rPr>
        <w:t>:    952-926-9000</w:t>
      </w:r>
    </w:p>
    <w:p w:rsidR="00190511" w:rsidRDefault="00190511" w:rsidP="00190511">
      <w:pPr>
        <w:ind w:left="-270"/>
      </w:pPr>
      <w:r>
        <w:rPr>
          <w:rFonts w:ascii="Arial" w:hAnsi="Arial" w:cs="Arial"/>
          <w:b/>
          <w:bCs/>
          <w:i/>
          <w:iCs/>
          <w:sz w:val="15"/>
          <w:szCs w:val="15"/>
        </w:rPr>
        <w:t>   Cell:  716-491-2839</w:t>
      </w:r>
    </w:p>
    <w:p w:rsidR="004E45C4" w:rsidRDefault="004E45C4" w:rsidP="00190511"/>
    <w:p w:rsidR="003C04F8" w:rsidRDefault="003C04F8" w:rsidP="00190511"/>
    <w:p w:rsidR="00D84026" w:rsidRDefault="00D84026" w:rsidP="00190511"/>
    <w:p w:rsidR="001A6B6E" w:rsidRDefault="001A6B6E" w:rsidP="001A6B6E">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June 10, 2020</w:t>
      </w:r>
    </w:p>
    <w:p w:rsidR="001A6B6E" w:rsidRDefault="001A6B6E" w:rsidP="001A6B6E">
      <w:pPr>
        <w:pStyle w:val="NormalWeb"/>
        <w:shd w:val="clear" w:color="auto" w:fill="FFFFFF"/>
        <w:spacing w:before="0" w:beforeAutospacing="0" w:after="0" w:afterAutospacing="0"/>
        <w:rPr>
          <w:rFonts w:asciiTheme="minorHAnsi" w:hAnsiTheme="minorHAnsi" w:cstheme="minorHAnsi"/>
          <w:color w:val="000000"/>
          <w:sz w:val="22"/>
          <w:szCs w:val="22"/>
        </w:rPr>
      </w:pPr>
    </w:p>
    <w:p w:rsidR="001A6B6E" w:rsidRPr="001A6B6E" w:rsidRDefault="001A6B6E" w:rsidP="001A6B6E">
      <w:pPr>
        <w:pStyle w:val="NormalWeb"/>
        <w:shd w:val="clear" w:color="auto" w:fill="FFFFFF"/>
        <w:spacing w:before="0" w:beforeAutospacing="0" w:after="0" w:afterAutospacing="0"/>
        <w:rPr>
          <w:rFonts w:asciiTheme="minorHAnsi" w:hAnsiTheme="minorHAnsi" w:cstheme="minorHAnsi"/>
          <w:color w:val="000000"/>
          <w:sz w:val="22"/>
          <w:szCs w:val="22"/>
        </w:rPr>
      </w:pPr>
      <w:r w:rsidRPr="001A6B6E">
        <w:rPr>
          <w:rFonts w:asciiTheme="minorHAnsi" w:hAnsiTheme="minorHAnsi" w:cstheme="minorHAnsi"/>
          <w:color w:val="000000"/>
          <w:sz w:val="22"/>
          <w:szCs w:val="22"/>
        </w:rPr>
        <w:t xml:space="preserve">Dear </w:t>
      </w:r>
      <w:r w:rsidR="006019F2">
        <w:rPr>
          <w:rFonts w:asciiTheme="minorHAnsi" w:hAnsiTheme="minorHAnsi" w:cstheme="minorHAnsi"/>
          <w:color w:val="000000"/>
          <w:sz w:val="22"/>
          <w:szCs w:val="22"/>
        </w:rPr>
        <w:t xml:space="preserve">Mr. </w:t>
      </w:r>
      <w:proofErr w:type="spellStart"/>
      <w:r w:rsidR="006019F2">
        <w:rPr>
          <w:rFonts w:asciiTheme="minorHAnsi" w:hAnsiTheme="minorHAnsi" w:cstheme="minorHAnsi"/>
          <w:color w:val="000000"/>
          <w:sz w:val="22"/>
          <w:szCs w:val="22"/>
        </w:rPr>
        <w:t>Seuffert</w:t>
      </w:r>
      <w:proofErr w:type="spellEnd"/>
      <w:r w:rsidR="006019F2">
        <w:rPr>
          <w:rFonts w:asciiTheme="minorHAnsi" w:hAnsiTheme="minorHAnsi" w:cstheme="minorHAnsi"/>
          <w:color w:val="000000"/>
          <w:sz w:val="22"/>
          <w:szCs w:val="22"/>
        </w:rPr>
        <w:t xml:space="preserve"> and the Members of the </w:t>
      </w:r>
      <w:r w:rsidRPr="001A6B6E">
        <w:rPr>
          <w:rFonts w:asciiTheme="minorHAnsi" w:hAnsiTheme="minorHAnsi" w:cstheme="minorHAnsi"/>
          <w:color w:val="000000"/>
          <w:sz w:val="22"/>
          <w:szCs w:val="22"/>
        </w:rPr>
        <w:t>Public Utilities Commission,</w:t>
      </w:r>
    </w:p>
    <w:p w:rsidR="001A6B6E" w:rsidRPr="001A6B6E" w:rsidRDefault="001A6B6E" w:rsidP="001A6B6E">
      <w:pPr>
        <w:pStyle w:val="NormalWeb"/>
        <w:shd w:val="clear" w:color="auto" w:fill="FFFFFF"/>
        <w:spacing w:before="0" w:beforeAutospacing="0" w:after="0" w:afterAutospacing="0"/>
        <w:rPr>
          <w:rFonts w:asciiTheme="minorHAnsi" w:hAnsiTheme="minorHAnsi" w:cstheme="minorHAnsi"/>
          <w:color w:val="000000"/>
          <w:sz w:val="22"/>
          <w:szCs w:val="22"/>
        </w:rPr>
      </w:pPr>
      <w:r w:rsidRPr="001A6B6E">
        <w:rPr>
          <w:rFonts w:asciiTheme="minorHAnsi" w:hAnsiTheme="minorHAnsi" w:cstheme="minorHAnsi"/>
          <w:color w:val="000000"/>
          <w:sz w:val="22"/>
          <w:szCs w:val="22"/>
        </w:rPr>
        <w:t> </w:t>
      </w:r>
    </w:p>
    <w:p w:rsidR="001A6B6E" w:rsidRPr="001A6B6E" w:rsidRDefault="001A6B6E" w:rsidP="001A6B6E">
      <w:pPr>
        <w:pStyle w:val="NormalWeb"/>
        <w:shd w:val="clear" w:color="auto" w:fill="FFFFFF"/>
        <w:spacing w:before="0" w:beforeAutospacing="0" w:after="0" w:afterAutospacing="0"/>
        <w:rPr>
          <w:rFonts w:asciiTheme="minorHAnsi" w:hAnsiTheme="minorHAnsi" w:cstheme="minorHAnsi"/>
          <w:color w:val="000000"/>
          <w:sz w:val="22"/>
          <w:szCs w:val="22"/>
        </w:rPr>
      </w:pPr>
      <w:r w:rsidRPr="001A6B6E">
        <w:rPr>
          <w:rFonts w:asciiTheme="minorHAnsi" w:hAnsiTheme="minorHAnsi" w:cstheme="minorHAnsi"/>
          <w:color w:val="000000"/>
          <w:sz w:val="22"/>
          <w:szCs w:val="22"/>
        </w:rPr>
        <w:t xml:space="preserve">On behalf of CWA, I am responding to your </w:t>
      </w:r>
      <w:r w:rsidR="007A5166">
        <w:rPr>
          <w:rFonts w:asciiTheme="minorHAnsi" w:hAnsiTheme="minorHAnsi" w:cstheme="minorHAnsi"/>
          <w:color w:val="000000"/>
          <w:sz w:val="22"/>
          <w:szCs w:val="22"/>
        </w:rPr>
        <w:t xml:space="preserve">letter dated May 18, 2020, </w:t>
      </w:r>
      <w:r w:rsidRPr="001A6B6E">
        <w:rPr>
          <w:rFonts w:asciiTheme="minorHAnsi" w:hAnsiTheme="minorHAnsi" w:cstheme="minorHAnsi"/>
          <w:color w:val="000000"/>
          <w:sz w:val="22"/>
          <w:szCs w:val="22"/>
        </w:rPr>
        <w:t>request</w:t>
      </w:r>
      <w:r w:rsidR="007A5166">
        <w:rPr>
          <w:rFonts w:asciiTheme="minorHAnsi" w:hAnsiTheme="minorHAnsi" w:cstheme="minorHAnsi"/>
          <w:color w:val="000000"/>
          <w:sz w:val="22"/>
          <w:szCs w:val="22"/>
        </w:rPr>
        <w:t>ing</w:t>
      </w:r>
      <w:r w:rsidRPr="001A6B6E">
        <w:rPr>
          <w:rFonts w:asciiTheme="minorHAnsi" w:hAnsiTheme="minorHAnsi" w:cstheme="minorHAnsi"/>
          <w:color w:val="000000"/>
          <w:sz w:val="22"/>
          <w:szCs w:val="22"/>
        </w:rPr>
        <w:t xml:space="preserve"> information</w:t>
      </w:r>
      <w:r>
        <w:rPr>
          <w:rFonts w:asciiTheme="minorHAnsi" w:hAnsiTheme="minorHAnsi" w:cstheme="minorHAnsi"/>
          <w:color w:val="000000"/>
          <w:sz w:val="22"/>
          <w:szCs w:val="22"/>
        </w:rPr>
        <w:t xml:space="preserve"> </w:t>
      </w:r>
      <w:r w:rsidRPr="001A6B6E">
        <w:rPr>
          <w:rFonts w:asciiTheme="minorHAnsi" w:hAnsiTheme="minorHAnsi" w:cstheme="minorHAnsi"/>
          <w:color w:val="000000"/>
          <w:sz w:val="22"/>
          <w:szCs w:val="22"/>
        </w:rPr>
        <w:t xml:space="preserve">leading up to the Complaint </w:t>
      </w:r>
      <w:r>
        <w:rPr>
          <w:rFonts w:asciiTheme="minorHAnsi" w:hAnsiTheme="minorHAnsi" w:cstheme="minorHAnsi"/>
          <w:color w:val="000000"/>
          <w:sz w:val="22"/>
          <w:szCs w:val="22"/>
        </w:rPr>
        <w:t>we filed regarding CenturyLink o</w:t>
      </w:r>
      <w:r w:rsidRPr="001A6B6E">
        <w:rPr>
          <w:rFonts w:asciiTheme="minorHAnsi" w:hAnsiTheme="minorHAnsi" w:cstheme="minorHAnsi"/>
          <w:color w:val="000000"/>
          <w:sz w:val="22"/>
          <w:szCs w:val="22"/>
        </w:rPr>
        <w:t>n April</w:t>
      </w:r>
      <w:r>
        <w:rPr>
          <w:rFonts w:asciiTheme="minorHAnsi" w:hAnsiTheme="minorHAnsi" w:cstheme="minorHAnsi"/>
          <w:color w:val="000000"/>
          <w:sz w:val="22"/>
          <w:szCs w:val="22"/>
        </w:rPr>
        <w:t xml:space="preserve"> 22, 2020,</w:t>
      </w:r>
      <w:r w:rsidRPr="001A6B6E">
        <w:rPr>
          <w:rFonts w:asciiTheme="minorHAnsi" w:hAnsiTheme="minorHAnsi" w:cstheme="minorHAnsi"/>
          <w:color w:val="000000"/>
          <w:sz w:val="22"/>
          <w:szCs w:val="22"/>
        </w:rPr>
        <w:t xml:space="preserve"> and our subsequent letter</w:t>
      </w:r>
      <w:r>
        <w:rPr>
          <w:rFonts w:asciiTheme="minorHAnsi" w:hAnsiTheme="minorHAnsi" w:cstheme="minorHAnsi"/>
          <w:color w:val="000000"/>
          <w:sz w:val="22"/>
          <w:szCs w:val="22"/>
        </w:rPr>
        <w:t xml:space="preserve"> withdrawing</w:t>
      </w:r>
      <w:r w:rsidRPr="001A6B6E">
        <w:rPr>
          <w:rFonts w:asciiTheme="minorHAnsi" w:hAnsiTheme="minorHAnsi" w:cstheme="minorHAnsi"/>
          <w:color w:val="000000"/>
          <w:sz w:val="22"/>
          <w:szCs w:val="22"/>
        </w:rPr>
        <w:t xml:space="preserve"> that Complaint.  We reached out to the Company about providing a joint response to your request but could not come to agreement on its contents.</w:t>
      </w:r>
    </w:p>
    <w:p w:rsidR="001A6B6E" w:rsidRPr="001A6B6E" w:rsidRDefault="001A6B6E" w:rsidP="001A6B6E">
      <w:pPr>
        <w:pStyle w:val="NormalWeb"/>
        <w:shd w:val="clear" w:color="auto" w:fill="FFFFFF"/>
        <w:spacing w:before="0" w:beforeAutospacing="0" w:after="0" w:afterAutospacing="0"/>
        <w:rPr>
          <w:rFonts w:asciiTheme="minorHAnsi" w:hAnsiTheme="minorHAnsi" w:cstheme="minorHAnsi"/>
          <w:color w:val="000000"/>
          <w:sz w:val="22"/>
          <w:szCs w:val="22"/>
        </w:rPr>
      </w:pPr>
      <w:r w:rsidRPr="001A6B6E">
        <w:rPr>
          <w:rFonts w:asciiTheme="minorHAnsi" w:hAnsiTheme="minorHAnsi" w:cstheme="minorHAnsi"/>
          <w:color w:val="000000"/>
          <w:sz w:val="22"/>
          <w:szCs w:val="22"/>
        </w:rPr>
        <w:t> </w:t>
      </w:r>
    </w:p>
    <w:p w:rsidR="001A6B6E" w:rsidRPr="001A6B6E" w:rsidRDefault="001A6B6E" w:rsidP="001A6B6E">
      <w:pPr>
        <w:pStyle w:val="NormalWeb"/>
        <w:shd w:val="clear" w:color="auto" w:fill="FFFFFF"/>
        <w:spacing w:before="0" w:beforeAutospacing="0" w:after="0" w:afterAutospacing="0"/>
        <w:rPr>
          <w:rFonts w:asciiTheme="minorHAnsi" w:hAnsiTheme="minorHAnsi" w:cstheme="minorHAnsi"/>
          <w:color w:val="000000"/>
          <w:sz w:val="22"/>
          <w:szCs w:val="22"/>
        </w:rPr>
      </w:pPr>
      <w:r w:rsidRPr="001A6B6E">
        <w:rPr>
          <w:rFonts w:asciiTheme="minorHAnsi" w:hAnsiTheme="minorHAnsi" w:cstheme="minorHAnsi"/>
          <w:color w:val="000000"/>
          <w:sz w:val="22"/>
          <w:szCs w:val="22"/>
        </w:rPr>
        <w:t>CWA’s complaint primarily stemmed from the Company’s plan to eliminate a large proportion of the Technician staff who maintain the telephone and internet network in Minnesota.  Given the Company’s frequent struggles to meet service re</w:t>
      </w:r>
      <w:r w:rsidRPr="001A6B6E">
        <w:rPr>
          <w:rFonts w:asciiTheme="minorHAnsi" w:hAnsiTheme="minorHAnsi" w:cstheme="minorHAnsi"/>
          <w:color w:val="000000"/>
          <w:sz w:val="22"/>
          <w:szCs w:val="22"/>
        </w:rPr>
        <w:lastRenderedPageBreak/>
        <w:t>quirements as reported by CWA members in the field and visible concerns regarding maintenance of infrastructure (see photos accompanying initial complaint), it seems inconceivable that service standards could be met with such a reduction in Technicians. </w:t>
      </w:r>
    </w:p>
    <w:p w:rsidR="001A6B6E" w:rsidRPr="001A6B6E" w:rsidRDefault="001A6B6E" w:rsidP="001A6B6E">
      <w:pPr>
        <w:pStyle w:val="NormalWeb"/>
        <w:shd w:val="clear" w:color="auto" w:fill="FFFFFF"/>
        <w:spacing w:before="0" w:beforeAutospacing="0" w:after="0" w:afterAutospacing="0"/>
        <w:rPr>
          <w:rFonts w:asciiTheme="minorHAnsi" w:hAnsiTheme="minorHAnsi" w:cstheme="minorHAnsi"/>
          <w:color w:val="000000"/>
          <w:sz w:val="22"/>
          <w:szCs w:val="22"/>
        </w:rPr>
      </w:pPr>
      <w:r w:rsidRPr="001A6B6E">
        <w:rPr>
          <w:rFonts w:asciiTheme="minorHAnsi" w:hAnsiTheme="minorHAnsi" w:cstheme="minorHAnsi"/>
          <w:color w:val="000000"/>
          <w:sz w:val="22"/>
          <w:szCs w:val="22"/>
        </w:rPr>
        <w:t> </w:t>
      </w:r>
    </w:p>
    <w:p w:rsidR="001A6B6E" w:rsidRPr="001A6B6E" w:rsidRDefault="001A6B6E" w:rsidP="001A6B6E">
      <w:pPr>
        <w:pStyle w:val="NormalWeb"/>
        <w:shd w:val="clear" w:color="auto" w:fill="FFFFFF"/>
        <w:spacing w:before="0" w:beforeAutospacing="0" w:after="0" w:afterAutospacing="0"/>
        <w:rPr>
          <w:rFonts w:asciiTheme="minorHAnsi" w:hAnsiTheme="minorHAnsi" w:cstheme="minorHAnsi"/>
          <w:color w:val="000000"/>
          <w:sz w:val="22"/>
          <w:szCs w:val="22"/>
        </w:rPr>
      </w:pPr>
      <w:r w:rsidRPr="001A6B6E">
        <w:rPr>
          <w:rFonts w:asciiTheme="minorHAnsi" w:hAnsiTheme="minorHAnsi" w:cstheme="minorHAnsi"/>
          <w:color w:val="000000"/>
          <w:sz w:val="22"/>
          <w:szCs w:val="22"/>
        </w:rPr>
        <w:t>The COVID-19 crisis exacerbated our concerns as Minnesotans must rely even more heavily on CenturyLink’s network for work, school, commerce, and health care, etc.  While there should never be a time for CenturyLink to experiment with reduced staffing levels or risk the reliability of the network, </w:t>
      </w:r>
      <w:r w:rsidRPr="001A6B6E">
        <w:rPr>
          <w:rFonts w:asciiTheme="minorHAnsi" w:hAnsiTheme="minorHAnsi" w:cstheme="minorHAnsi"/>
          <w:i/>
          <w:iCs/>
          <w:color w:val="000000"/>
          <w:sz w:val="22"/>
          <w:szCs w:val="22"/>
        </w:rPr>
        <w:t>this </w:t>
      </w:r>
      <w:r w:rsidRPr="001A6B6E">
        <w:rPr>
          <w:rFonts w:asciiTheme="minorHAnsi" w:hAnsiTheme="minorHAnsi" w:cstheme="minorHAnsi"/>
          <w:color w:val="000000"/>
          <w:sz w:val="22"/>
          <w:szCs w:val="22"/>
        </w:rPr>
        <w:t>most certainly, is not it.  </w:t>
      </w:r>
    </w:p>
    <w:p w:rsidR="001A6B6E" w:rsidRPr="001A6B6E" w:rsidRDefault="001A6B6E" w:rsidP="001A6B6E">
      <w:pPr>
        <w:pStyle w:val="NormalWeb"/>
        <w:shd w:val="clear" w:color="auto" w:fill="FFFFFF"/>
        <w:spacing w:before="0" w:beforeAutospacing="0" w:after="0" w:afterAutospacing="0"/>
        <w:rPr>
          <w:rFonts w:asciiTheme="minorHAnsi" w:hAnsiTheme="minorHAnsi" w:cstheme="minorHAnsi"/>
          <w:color w:val="000000"/>
          <w:sz w:val="22"/>
          <w:szCs w:val="22"/>
        </w:rPr>
      </w:pPr>
      <w:r w:rsidRPr="001A6B6E">
        <w:rPr>
          <w:rFonts w:asciiTheme="minorHAnsi" w:hAnsiTheme="minorHAnsi" w:cstheme="minorHAnsi"/>
          <w:color w:val="000000"/>
          <w:sz w:val="22"/>
          <w:szCs w:val="22"/>
        </w:rPr>
        <w:t> </w:t>
      </w:r>
    </w:p>
    <w:p w:rsidR="001A6B6E" w:rsidRPr="001A6B6E" w:rsidRDefault="001A6B6E" w:rsidP="001A6B6E">
      <w:pPr>
        <w:pStyle w:val="NormalWeb"/>
        <w:shd w:val="clear" w:color="auto" w:fill="FFFFFF"/>
        <w:spacing w:before="0" w:beforeAutospacing="0" w:after="0" w:afterAutospacing="0"/>
        <w:rPr>
          <w:rFonts w:asciiTheme="minorHAnsi" w:hAnsiTheme="minorHAnsi" w:cstheme="minorHAnsi"/>
          <w:color w:val="000000"/>
          <w:sz w:val="22"/>
          <w:szCs w:val="22"/>
        </w:rPr>
      </w:pPr>
      <w:r w:rsidRPr="001A6B6E">
        <w:rPr>
          <w:rFonts w:asciiTheme="minorHAnsi" w:hAnsiTheme="minorHAnsi" w:cstheme="minorHAnsi"/>
          <w:color w:val="000000"/>
          <w:sz w:val="22"/>
          <w:szCs w:val="22"/>
        </w:rPr>
        <w:t>After our complaint was filed with the PUC, CenturyLink agreed to withdraw the majority of the force reductions.  This alleviated a great deal of our concern and we believed it was a recognition by the Company that it was an error to proceed with the planned force reductions (initially announced in February)--at least at the height of a pandemic.  We remain concerned however, about CenturyLink’s long-term plans in Minnesota (and elsewhere).</w:t>
      </w:r>
    </w:p>
    <w:p w:rsidR="001A6B6E" w:rsidRPr="001A6B6E" w:rsidRDefault="001A6B6E" w:rsidP="001A6B6E">
      <w:pPr>
        <w:pStyle w:val="NormalWeb"/>
        <w:shd w:val="clear" w:color="auto" w:fill="FFFFFF"/>
        <w:spacing w:before="0" w:beforeAutospacing="0" w:after="0" w:afterAutospacing="0"/>
        <w:rPr>
          <w:rFonts w:asciiTheme="minorHAnsi" w:hAnsiTheme="minorHAnsi" w:cstheme="minorHAnsi"/>
          <w:color w:val="000000"/>
          <w:sz w:val="22"/>
          <w:szCs w:val="22"/>
        </w:rPr>
      </w:pPr>
      <w:r w:rsidRPr="001A6B6E">
        <w:rPr>
          <w:rFonts w:asciiTheme="minorHAnsi" w:hAnsiTheme="minorHAnsi" w:cstheme="minorHAnsi"/>
          <w:color w:val="000000"/>
          <w:sz w:val="22"/>
          <w:szCs w:val="22"/>
        </w:rPr>
        <w:t> </w:t>
      </w:r>
    </w:p>
    <w:p w:rsidR="001A6B6E" w:rsidRPr="001A6B6E" w:rsidRDefault="001A6B6E" w:rsidP="001A6B6E">
      <w:pPr>
        <w:pStyle w:val="NormalWeb"/>
        <w:shd w:val="clear" w:color="auto" w:fill="FFFFFF"/>
        <w:spacing w:before="0" w:beforeAutospacing="0" w:after="0" w:afterAutospacing="0"/>
        <w:rPr>
          <w:rFonts w:asciiTheme="minorHAnsi" w:hAnsiTheme="minorHAnsi" w:cstheme="minorHAnsi"/>
          <w:color w:val="000000"/>
          <w:sz w:val="22"/>
          <w:szCs w:val="22"/>
        </w:rPr>
      </w:pPr>
      <w:r w:rsidRPr="001A6B6E">
        <w:rPr>
          <w:rFonts w:asciiTheme="minorHAnsi" w:hAnsiTheme="minorHAnsi" w:cstheme="minorHAnsi"/>
          <w:color w:val="000000"/>
          <w:sz w:val="22"/>
          <w:szCs w:val="22"/>
        </w:rPr>
        <w:t xml:space="preserve">The issues we raised with the Company regarding a potential joint response to the PUC’s request were, 1) The Company’s planned investment in infrastructure, </w:t>
      </w:r>
      <w:proofErr w:type="gramStart"/>
      <w:r w:rsidRPr="001A6B6E">
        <w:rPr>
          <w:rFonts w:asciiTheme="minorHAnsi" w:hAnsiTheme="minorHAnsi" w:cstheme="minorHAnsi"/>
          <w:color w:val="000000"/>
          <w:sz w:val="22"/>
          <w:szCs w:val="22"/>
        </w:rPr>
        <w:t>and  2</w:t>
      </w:r>
      <w:proofErr w:type="gramEnd"/>
      <w:r w:rsidRPr="001A6B6E">
        <w:rPr>
          <w:rFonts w:asciiTheme="minorHAnsi" w:hAnsiTheme="minorHAnsi" w:cstheme="minorHAnsi"/>
          <w:color w:val="000000"/>
          <w:sz w:val="22"/>
          <w:szCs w:val="22"/>
        </w:rPr>
        <w:t>) Retention of a sufficient workforce.  At this point, the Company could not commit to us that it planned to invest any more in infrastructure in Minnesota than it was already planning, which we regard as insufficient to maintain, let alone upgrade the physical plant.  Secondly, the Company would not commit to retaining the Technician positions needed to do that work for any period of time.  In fact, it should be noted, many of the planned layoffs were avoided only by “encouraging” Technicians to accept seasonal part-time positions.  By doing so, the Company immediately reduced the total hours Technicians are on the job in Minnesota, but it also indicates a further decline in Technician-hours has merely been delayed until the end of construction season.</w:t>
      </w:r>
    </w:p>
    <w:p w:rsidR="001A6B6E" w:rsidRPr="001A6B6E" w:rsidRDefault="001A6B6E" w:rsidP="001A6B6E">
      <w:pPr>
        <w:pStyle w:val="NormalWeb"/>
        <w:shd w:val="clear" w:color="auto" w:fill="FFFFFF"/>
        <w:spacing w:before="0" w:beforeAutospacing="0" w:after="0" w:afterAutospacing="0"/>
        <w:rPr>
          <w:rFonts w:asciiTheme="minorHAnsi" w:hAnsiTheme="minorHAnsi" w:cstheme="minorHAnsi"/>
          <w:color w:val="000000"/>
          <w:sz w:val="22"/>
          <w:szCs w:val="22"/>
        </w:rPr>
      </w:pPr>
      <w:r w:rsidRPr="001A6B6E">
        <w:rPr>
          <w:rFonts w:asciiTheme="minorHAnsi" w:hAnsiTheme="minorHAnsi" w:cstheme="minorHAnsi"/>
          <w:color w:val="000000"/>
          <w:sz w:val="22"/>
          <w:szCs w:val="22"/>
        </w:rPr>
        <w:t> </w:t>
      </w:r>
    </w:p>
    <w:p w:rsidR="006019F2" w:rsidRDefault="001A6B6E" w:rsidP="001A6B6E">
      <w:pPr>
        <w:pStyle w:val="NormalWeb"/>
        <w:shd w:val="clear" w:color="auto" w:fill="FFFFFF"/>
        <w:spacing w:before="0" w:beforeAutospacing="0" w:after="0" w:afterAutospacing="0"/>
        <w:rPr>
          <w:rFonts w:asciiTheme="minorHAnsi" w:hAnsiTheme="minorHAnsi" w:cstheme="minorHAnsi"/>
          <w:color w:val="000000"/>
          <w:sz w:val="22"/>
          <w:szCs w:val="22"/>
        </w:rPr>
      </w:pPr>
      <w:r w:rsidRPr="001A6B6E">
        <w:rPr>
          <w:rFonts w:asciiTheme="minorHAnsi" w:hAnsiTheme="minorHAnsi" w:cstheme="minorHAnsi"/>
          <w:color w:val="000000"/>
          <w:sz w:val="22"/>
          <w:szCs w:val="22"/>
        </w:rPr>
        <w:t xml:space="preserve">While these remain serious concerns, we are cautiously optimistic that CenturyLink now </w:t>
      </w:r>
      <w:r w:rsidR="007A5166">
        <w:rPr>
          <w:rFonts w:asciiTheme="minorHAnsi" w:hAnsiTheme="minorHAnsi" w:cstheme="minorHAnsi"/>
          <w:color w:val="000000"/>
          <w:sz w:val="22"/>
          <w:szCs w:val="22"/>
        </w:rPr>
        <w:t xml:space="preserve"> </w:t>
      </w:r>
      <w:r w:rsidRPr="001A6B6E">
        <w:rPr>
          <w:rFonts w:asciiTheme="minorHAnsi" w:hAnsiTheme="minorHAnsi" w:cstheme="minorHAnsi"/>
          <w:color w:val="000000"/>
          <w:sz w:val="22"/>
          <w:szCs w:val="22"/>
        </w:rPr>
        <w:t xml:space="preserve"> recognizes its error in seeking reductions in staff when the work to be done requires more not less staff.  We also are </w:t>
      </w:r>
    </w:p>
    <w:p w:rsidR="006019F2" w:rsidRDefault="006019F2" w:rsidP="001A6B6E">
      <w:pPr>
        <w:pStyle w:val="NormalWeb"/>
        <w:shd w:val="clear" w:color="auto" w:fill="FFFFFF"/>
        <w:spacing w:before="0" w:beforeAutospacing="0" w:after="0" w:afterAutospacing="0"/>
        <w:rPr>
          <w:rFonts w:asciiTheme="minorHAnsi" w:hAnsiTheme="minorHAnsi" w:cstheme="minorHAnsi"/>
          <w:color w:val="000000"/>
          <w:sz w:val="22"/>
          <w:szCs w:val="22"/>
        </w:rPr>
      </w:pPr>
    </w:p>
    <w:p w:rsidR="006019F2" w:rsidRDefault="006019F2" w:rsidP="001A6B6E">
      <w:pPr>
        <w:pStyle w:val="NormalWeb"/>
        <w:shd w:val="clear" w:color="auto" w:fill="FFFFFF"/>
        <w:spacing w:before="0" w:beforeAutospacing="0" w:after="0" w:afterAutospacing="0"/>
        <w:rPr>
          <w:rFonts w:asciiTheme="minorHAnsi" w:hAnsiTheme="minorHAnsi" w:cstheme="minorHAnsi"/>
          <w:color w:val="000000"/>
          <w:sz w:val="22"/>
          <w:szCs w:val="22"/>
        </w:rPr>
      </w:pPr>
    </w:p>
    <w:p w:rsidR="006019F2" w:rsidRDefault="006019F2" w:rsidP="001A6B6E">
      <w:pPr>
        <w:pStyle w:val="NormalWeb"/>
        <w:shd w:val="clear" w:color="auto" w:fill="FFFFFF"/>
        <w:spacing w:before="0" w:beforeAutospacing="0" w:after="0" w:afterAutospacing="0"/>
        <w:rPr>
          <w:rFonts w:asciiTheme="minorHAnsi" w:hAnsiTheme="minorHAnsi" w:cstheme="minorHAnsi"/>
          <w:color w:val="000000"/>
          <w:sz w:val="22"/>
          <w:szCs w:val="22"/>
        </w:rPr>
      </w:pPr>
    </w:p>
    <w:p w:rsidR="001A6B6E" w:rsidRPr="001A6B6E" w:rsidRDefault="001A6B6E" w:rsidP="001A6B6E">
      <w:pPr>
        <w:pStyle w:val="NormalWeb"/>
        <w:shd w:val="clear" w:color="auto" w:fill="FFFFFF"/>
        <w:spacing w:before="0" w:beforeAutospacing="0" w:after="0" w:afterAutospacing="0"/>
        <w:rPr>
          <w:rFonts w:asciiTheme="minorHAnsi" w:hAnsiTheme="minorHAnsi" w:cstheme="minorHAnsi"/>
          <w:color w:val="000000"/>
          <w:sz w:val="22"/>
          <w:szCs w:val="22"/>
        </w:rPr>
      </w:pPr>
      <w:proofErr w:type="gramStart"/>
      <w:r w:rsidRPr="001A6B6E">
        <w:rPr>
          <w:rFonts w:asciiTheme="minorHAnsi" w:hAnsiTheme="minorHAnsi" w:cstheme="minorHAnsi"/>
          <w:color w:val="000000"/>
          <w:sz w:val="22"/>
          <w:szCs w:val="22"/>
        </w:rPr>
        <w:t>giving</w:t>
      </w:r>
      <w:proofErr w:type="gramEnd"/>
      <w:r w:rsidRPr="001A6B6E">
        <w:rPr>
          <w:rFonts w:asciiTheme="minorHAnsi" w:hAnsiTheme="minorHAnsi" w:cstheme="minorHAnsi"/>
          <w:color w:val="000000"/>
          <w:sz w:val="22"/>
          <w:szCs w:val="22"/>
        </w:rPr>
        <w:t xml:space="preserve"> the Company the benefit of the doubt that it intends to increase investment in infrastructure and to maintain sufficient staffing levels despite its unwillingness to make those commitments in a joint letter to the PUC.</w:t>
      </w:r>
    </w:p>
    <w:p w:rsidR="001A6B6E" w:rsidRPr="001A6B6E" w:rsidRDefault="001A6B6E" w:rsidP="001A6B6E">
      <w:pPr>
        <w:pStyle w:val="NormalWeb"/>
        <w:shd w:val="clear" w:color="auto" w:fill="FFFFFF"/>
        <w:spacing w:before="0" w:beforeAutospacing="0" w:after="0" w:afterAutospacing="0"/>
        <w:rPr>
          <w:rFonts w:asciiTheme="minorHAnsi" w:hAnsiTheme="minorHAnsi" w:cstheme="minorHAnsi"/>
          <w:color w:val="000000"/>
          <w:sz w:val="22"/>
          <w:szCs w:val="22"/>
        </w:rPr>
      </w:pPr>
      <w:r w:rsidRPr="001A6B6E">
        <w:rPr>
          <w:rFonts w:asciiTheme="minorHAnsi" w:hAnsiTheme="minorHAnsi" w:cstheme="minorHAnsi"/>
          <w:color w:val="000000"/>
          <w:sz w:val="22"/>
          <w:szCs w:val="22"/>
        </w:rPr>
        <w:t> </w:t>
      </w:r>
    </w:p>
    <w:p w:rsidR="001A6B6E" w:rsidRPr="001A6B6E" w:rsidRDefault="001A6B6E" w:rsidP="001A6B6E">
      <w:pPr>
        <w:pStyle w:val="NormalWeb"/>
        <w:shd w:val="clear" w:color="auto" w:fill="FFFFFF"/>
        <w:spacing w:before="0" w:beforeAutospacing="0" w:after="0" w:afterAutospacing="0"/>
        <w:rPr>
          <w:rFonts w:asciiTheme="minorHAnsi" w:hAnsiTheme="minorHAnsi" w:cstheme="minorHAnsi"/>
          <w:color w:val="000000"/>
          <w:sz w:val="22"/>
          <w:szCs w:val="22"/>
        </w:rPr>
      </w:pPr>
      <w:r w:rsidRPr="001A6B6E">
        <w:rPr>
          <w:rFonts w:asciiTheme="minorHAnsi" w:hAnsiTheme="minorHAnsi" w:cstheme="minorHAnsi"/>
          <w:color w:val="000000"/>
          <w:sz w:val="22"/>
          <w:szCs w:val="22"/>
        </w:rPr>
        <w:t xml:space="preserve">CenturyLink Technicians, members of CWA, will no doubt continue to observe the practical implications of CenturyLink’s </w:t>
      </w:r>
      <w:proofErr w:type="gramStart"/>
      <w:r w:rsidRPr="001A6B6E">
        <w:rPr>
          <w:rFonts w:asciiTheme="minorHAnsi" w:hAnsiTheme="minorHAnsi" w:cstheme="minorHAnsi"/>
          <w:color w:val="000000"/>
          <w:sz w:val="22"/>
          <w:szCs w:val="22"/>
        </w:rPr>
        <w:t>Corporate</w:t>
      </w:r>
      <w:proofErr w:type="gramEnd"/>
      <w:r w:rsidRPr="001A6B6E">
        <w:rPr>
          <w:rFonts w:asciiTheme="minorHAnsi" w:hAnsiTheme="minorHAnsi" w:cstheme="minorHAnsi"/>
          <w:color w:val="000000"/>
          <w:sz w:val="22"/>
          <w:szCs w:val="22"/>
        </w:rPr>
        <w:t xml:space="preserve"> decisions—positive or negative.  We will know soon enough if our faith in the Company’s good intentions are warranted, or if the cancellation of the force adjustment was merely a temporary and cynical ploy to avoid further scrutiny.</w:t>
      </w:r>
    </w:p>
    <w:p w:rsidR="001A6B6E" w:rsidRPr="001A6B6E" w:rsidRDefault="001A6B6E" w:rsidP="001A6B6E">
      <w:pPr>
        <w:pStyle w:val="NormalWeb"/>
        <w:shd w:val="clear" w:color="auto" w:fill="FFFFFF"/>
        <w:spacing w:before="0" w:beforeAutospacing="0" w:after="0" w:afterAutospacing="0"/>
        <w:rPr>
          <w:rFonts w:asciiTheme="minorHAnsi" w:hAnsiTheme="minorHAnsi" w:cstheme="minorHAnsi"/>
          <w:color w:val="000000"/>
          <w:sz w:val="22"/>
          <w:szCs w:val="22"/>
        </w:rPr>
      </w:pPr>
    </w:p>
    <w:p w:rsidR="001A6B6E" w:rsidRPr="001A6B6E" w:rsidRDefault="001A6B6E" w:rsidP="001A6B6E">
      <w:pPr>
        <w:pStyle w:val="NormalWeb"/>
        <w:shd w:val="clear" w:color="auto" w:fill="FFFFFF"/>
        <w:spacing w:before="0" w:beforeAutospacing="0" w:after="0" w:afterAutospacing="0"/>
        <w:rPr>
          <w:rFonts w:asciiTheme="minorHAnsi" w:hAnsiTheme="minorHAnsi" w:cstheme="minorHAnsi"/>
          <w:color w:val="000000"/>
          <w:sz w:val="22"/>
          <w:szCs w:val="22"/>
        </w:rPr>
      </w:pPr>
      <w:r w:rsidRPr="001A6B6E">
        <w:rPr>
          <w:rFonts w:asciiTheme="minorHAnsi" w:hAnsiTheme="minorHAnsi" w:cstheme="minorHAnsi"/>
          <w:color w:val="000000"/>
          <w:sz w:val="22"/>
          <w:szCs w:val="22"/>
        </w:rPr>
        <w:t>I would like to thank the PUC for the work that you do every day to ensure the companies that provide communications services to Minnesotans do so fairly and fully and are accountable for the reliability of those services.</w:t>
      </w:r>
    </w:p>
    <w:p w:rsidR="001A6B6E" w:rsidRDefault="001A6B6E" w:rsidP="001A6B6E">
      <w:pPr>
        <w:pStyle w:val="NormalWeb"/>
        <w:shd w:val="clear" w:color="auto" w:fill="FFFFFF"/>
        <w:spacing w:before="0" w:beforeAutospacing="0" w:after="0" w:afterAutospacing="0"/>
        <w:rPr>
          <w:rFonts w:asciiTheme="minorHAnsi" w:hAnsiTheme="minorHAnsi" w:cstheme="minorHAnsi"/>
          <w:color w:val="000000"/>
          <w:sz w:val="22"/>
          <w:szCs w:val="22"/>
        </w:rPr>
      </w:pPr>
      <w:r w:rsidRPr="001A6B6E">
        <w:rPr>
          <w:rFonts w:asciiTheme="minorHAnsi" w:hAnsiTheme="minorHAnsi" w:cstheme="minorHAnsi"/>
          <w:color w:val="000000"/>
          <w:sz w:val="22"/>
          <w:szCs w:val="22"/>
        </w:rPr>
        <w:t> </w:t>
      </w:r>
    </w:p>
    <w:p w:rsidR="006019F2" w:rsidRPr="001A6B6E" w:rsidRDefault="006019F2" w:rsidP="001A6B6E">
      <w:pPr>
        <w:pStyle w:val="NormalWeb"/>
        <w:shd w:val="clear" w:color="auto" w:fill="FFFFFF"/>
        <w:spacing w:before="0" w:beforeAutospacing="0" w:after="0" w:afterAutospacing="0"/>
        <w:rPr>
          <w:rFonts w:asciiTheme="minorHAnsi" w:hAnsiTheme="minorHAnsi" w:cstheme="minorHAnsi"/>
          <w:color w:val="000000"/>
          <w:sz w:val="22"/>
          <w:szCs w:val="22"/>
        </w:rPr>
      </w:pPr>
    </w:p>
    <w:p w:rsidR="006019F2" w:rsidRPr="006019F2" w:rsidRDefault="006019F2" w:rsidP="006019F2">
      <w:pPr>
        <w:ind w:right="90"/>
      </w:pPr>
      <w:r w:rsidRPr="006019F2">
        <w:t>Thank you.</w:t>
      </w:r>
    </w:p>
    <w:p w:rsidR="006019F2" w:rsidRPr="00D84026" w:rsidRDefault="006019F2" w:rsidP="006019F2">
      <w:pPr>
        <w:ind w:right="90"/>
        <w:rPr>
          <w:sz w:val="24"/>
          <w:szCs w:val="24"/>
        </w:rPr>
      </w:pPr>
      <w:r w:rsidRPr="00D84026">
        <w:rPr>
          <w:rFonts w:ascii="Arial" w:hAnsi="Arial" w:cs="Arial"/>
          <w:b/>
          <w:bCs/>
          <w:i/>
          <w:iCs/>
          <w:noProof/>
          <w:sz w:val="24"/>
          <w:szCs w:val="24"/>
        </w:rPr>
        <w:drawing>
          <wp:inline distT="0" distB="0" distL="0" distR="0" wp14:anchorId="21EFD3EE" wp14:editId="08A210B5">
            <wp:extent cx="1815483" cy="5164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ber Stamp - FINAL 11-18-19 (2).jpg"/>
                    <pic:cNvPicPr/>
                  </pic:nvPicPr>
                  <pic:blipFill>
                    <a:blip r:embed="rId5">
                      <a:extLst>
                        <a:ext uri="{28A0092B-C50C-407E-A947-70E740481C1C}">
                          <a14:useLocalDpi xmlns:a14="http://schemas.microsoft.com/office/drawing/2010/main" val="0"/>
                        </a:ext>
                      </a:extLst>
                    </a:blip>
                    <a:stretch>
                      <a:fillRect/>
                    </a:stretch>
                  </pic:blipFill>
                  <pic:spPr>
                    <a:xfrm>
                      <a:off x="0" y="0"/>
                      <a:ext cx="1814875" cy="516301"/>
                    </a:xfrm>
                    <a:prstGeom prst="rect">
                      <a:avLst/>
                    </a:prstGeom>
                  </pic:spPr>
                </pic:pic>
              </a:graphicData>
            </a:graphic>
          </wp:inline>
        </w:drawing>
      </w:r>
    </w:p>
    <w:p w:rsidR="006019F2" w:rsidRPr="006019F2" w:rsidRDefault="006019F2" w:rsidP="006019F2">
      <w:pPr>
        <w:ind w:right="90"/>
      </w:pPr>
      <w:r w:rsidRPr="006019F2">
        <w:t>Jeff S. Lacher</w:t>
      </w:r>
    </w:p>
    <w:p w:rsidR="006019F2" w:rsidRPr="006019F2" w:rsidRDefault="006019F2" w:rsidP="006019F2">
      <w:pPr>
        <w:ind w:right="90"/>
      </w:pPr>
      <w:r w:rsidRPr="006019F2">
        <w:t>CWA Staff Rep.</w:t>
      </w:r>
    </w:p>
    <w:p w:rsidR="006019F2" w:rsidRDefault="006019F2" w:rsidP="006019F2">
      <w:pPr>
        <w:ind w:left="-90"/>
        <w:rPr>
          <w:sz w:val="23"/>
          <w:szCs w:val="23"/>
        </w:rPr>
      </w:pPr>
    </w:p>
    <w:p w:rsidR="006019F2" w:rsidRPr="001A6B6E" w:rsidRDefault="006019F2" w:rsidP="001A6B6E">
      <w:pPr>
        <w:pStyle w:val="NormalWeb"/>
        <w:shd w:val="clear" w:color="auto" w:fill="FFFFFF"/>
        <w:spacing w:before="0" w:beforeAutospacing="0" w:after="0" w:afterAutospacing="0"/>
        <w:rPr>
          <w:rFonts w:asciiTheme="minorHAnsi" w:hAnsiTheme="minorHAnsi" w:cstheme="minorHAnsi"/>
          <w:color w:val="000000"/>
          <w:sz w:val="22"/>
          <w:szCs w:val="22"/>
        </w:rPr>
      </w:pPr>
    </w:p>
    <w:p w:rsidR="005345A0" w:rsidRDefault="005345A0" w:rsidP="001A6B6E">
      <w:pPr>
        <w:ind w:right="90"/>
      </w:pPr>
    </w:p>
    <w:sectPr w:rsidR="005345A0" w:rsidSect="00EF2037">
      <w:pgSz w:w="12240" w:h="15840"/>
      <w:pgMar w:top="630" w:right="1350" w:bottom="126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535"/>
    <w:rsid w:val="00003F42"/>
    <w:rsid w:val="00006643"/>
    <w:rsid w:val="000204BF"/>
    <w:rsid w:val="00071F86"/>
    <w:rsid w:val="000B5C89"/>
    <w:rsid w:val="000E756F"/>
    <w:rsid w:val="00140A19"/>
    <w:rsid w:val="00152F37"/>
    <w:rsid w:val="00180E5E"/>
    <w:rsid w:val="00184271"/>
    <w:rsid w:val="00190511"/>
    <w:rsid w:val="001A6B6E"/>
    <w:rsid w:val="001C6EFF"/>
    <w:rsid w:val="00204D7A"/>
    <w:rsid w:val="00207A2E"/>
    <w:rsid w:val="00230D46"/>
    <w:rsid w:val="00263ABA"/>
    <w:rsid w:val="00291910"/>
    <w:rsid w:val="002A4EA8"/>
    <w:rsid w:val="002C0741"/>
    <w:rsid w:val="002D143F"/>
    <w:rsid w:val="002D4291"/>
    <w:rsid w:val="003B3F96"/>
    <w:rsid w:val="003C04F8"/>
    <w:rsid w:val="003D1C15"/>
    <w:rsid w:val="00444AE1"/>
    <w:rsid w:val="0046586C"/>
    <w:rsid w:val="00481D76"/>
    <w:rsid w:val="004E45C4"/>
    <w:rsid w:val="004F7873"/>
    <w:rsid w:val="00522DE6"/>
    <w:rsid w:val="005345A0"/>
    <w:rsid w:val="006019F2"/>
    <w:rsid w:val="00621262"/>
    <w:rsid w:val="006518D2"/>
    <w:rsid w:val="00682CC3"/>
    <w:rsid w:val="006964A0"/>
    <w:rsid w:val="006F3744"/>
    <w:rsid w:val="00760E83"/>
    <w:rsid w:val="007A5166"/>
    <w:rsid w:val="007D17B0"/>
    <w:rsid w:val="00822681"/>
    <w:rsid w:val="00846A0C"/>
    <w:rsid w:val="008616B4"/>
    <w:rsid w:val="00865343"/>
    <w:rsid w:val="008A6F3B"/>
    <w:rsid w:val="00920798"/>
    <w:rsid w:val="00923AFB"/>
    <w:rsid w:val="00951761"/>
    <w:rsid w:val="009704C1"/>
    <w:rsid w:val="00975F83"/>
    <w:rsid w:val="00981927"/>
    <w:rsid w:val="00991E6C"/>
    <w:rsid w:val="00994DF6"/>
    <w:rsid w:val="009D089D"/>
    <w:rsid w:val="009D70C0"/>
    <w:rsid w:val="00A64818"/>
    <w:rsid w:val="00A81632"/>
    <w:rsid w:val="00AA60AB"/>
    <w:rsid w:val="00B06B4F"/>
    <w:rsid w:val="00B2647E"/>
    <w:rsid w:val="00B63FD5"/>
    <w:rsid w:val="00BB312C"/>
    <w:rsid w:val="00BC04E2"/>
    <w:rsid w:val="00BF2C41"/>
    <w:rsid w:val="00C908F6"/>
    <w:rsid w:val="00C91F00"/>
    <w:rsid w:val="00C97067"/>
    <w:rsid w:val="00D10560"/>
    <w:rsid w:val="00D333A1"/>
    <w:rsid w:val="00D619A2"/>
    <w:rsid w:val="00D84026"/>
    <w:rsid w:val="00DA01A6"/>
    <w:rsid w:val="00DF2D13"/>
    <w:rsid w:val="00E53993"/>
    <w:rsid w:val="00E71C21"/>
    <w:rsid w:val="00E90340"/>
    <w:rsid w:val="00ED1B17"/>
    <w:rsid w:val="00EF0BE4"/>
    <w:rsid w:val="00EF2037"/>
    <w:rsid w:val="00EF67E6"/>
    <w:rsid w:val="00F63B30"/>
    <w:rsid w:val="00F67535"/>
    <w:rsid w:val="00F825DD"/>
    <w:rsid w:val="00F90371"/>
    <w:rsid w:val="00F94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E09A28-88E0-4B31-97AF-1D427C751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511"/>
    <w:rPr>
      <w:rFonts w:ascii="Tahoma" w:hAnsi="Tahoma" w:cs="Tahoma"/>
      <w:sz w:val="16"/>
      <w:szCs w:val="16"/>
    </w:rPr>
  </w:style>
  <w:style w:type="character" w:customStyle="1" w:styleId="BalloonTextChar">
    <w:name w:val="Balloon Text Char"/>
    <w:basedOn w:val="DefaultParagraphFont"/>
    <w:link w:val="BalloonText"/>
    <w:uiPriority w:val="99"/>
    <w:semiHidden/>
    <w:rsid w:val="00190511"/>
    <w:rPr>
      <w:rFonts w:ascii="Tahoma" w:hAnsi="Tahoma" w:cs="Tahoma"/>
      <w:sz w:val="16"/>
      <w:szCs w:val="16"/>
    </w:rPr>
  </w:style>
  <w:style w:type="paragraph" w:styleId="NormalWeb">
    <w:name w:val="Normal (Web)"/>
    <w:basedOn w:val="Normal"/>
    <w:uiPriority w:val="99"/>
    <w:semiHidden/>
    <w:unhideWhenUsed/>
    <w:rsid w:val="001A6B6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246924">
      <w:bodyDiv w:val="1"/>
      <w:marLeft w:val="0"/>
      <w:marRight w:val="0"/>
      <w:marTop w:val="0"/>
      <w:marBottom w:val="0"/>
      <w:divBdr>
        <w:top w:val="none" w:sz="0" w:space="0" w:color="auto"/>
        <w:left w:val="none" w:sz="0" w:space="0" w:color="auto"/>
        <w:bottom w:val="none" w:sz="0" w:space="0" w:color="auto"/>
        <w:right w:val="none" w:sz="0" w:space="0" w:color="auto"/>
      </w:divBdr>
      <w:divsChild>
        <w:div w:id="482894558">
          <w:marLeft w:val="0"/>
          <w:marRight w:val="0"/>
          <w:marTop w:val="0"/>
          <w:marBottom w:val="0"/>
          <w:divBdr>
            <w:top w:val="none" w:sz="0" w:space="0" w:color="auto"/>
            <w:left w:val="none" w:sz="0" w:space="0" w:color="auto"/>
            <w:bottom w:val="none" w:sz="0" w:space="0" w:color="auto"/>
            <w:right w:val="none" w:sz="0" w:space="0" w:color="auto"/>
          </w:divBdr>
        </w:div>
        <w:div w:id="1841702648">
          <w:marLeft w:val="0"/>
          <w:marRight w:val="0"/>
          <w:marTop w:val="0"/>
          <w:marBottom w:val="0"/>
          <w:divBdr>
            <w:top w:val="none" w:sz="0" w:space="0" w:color="auto"/>
            <w:left w:val="none" w:sz="0" w:space="0" w:color="auto"/>
            <w:bottom w:val="none" w:sz="0" w:space="0" w:color="auto"/>
            <w:right w:val="none" w:sz="0" w:space="0" w:color="auto"/>
          </w:divBdr>
          <w:divsChild>
            <w:div w:id="1342002591">
              <w:marLeft w:val="0"/>
              <w:marRight w:val="0"/>
              <w:marTop w:val="0"/>
              <w:marBottom w:val="0"/>
              <w:divBdr>
                <w:top w:val="none" w:sz="0" w:space="0" w:color="auto"/>
                <w:left w:val="none" w:sz="0" w:space="0" w:color="auto"/>
                <w:bottom w:val="none" w:sz="0" w:space="0" w:color="auto"/>
                <w:right w:val="none" w:sz="0" w:space="0" w:color="auto"/>
              </w:divBdr>
              <w:divsChild>
                <w:div w:id="1671835860">
                  <w:marLeft w:val="0"/>
                  <w:marRight w:val="0"/>
                  <w:marTop w:val="0"/>
                  <w:marBottom w:val="0"/>
                  <w:divBdr>
                    <w:top w:val="none" w:sz="0" w:space="0" w:color="auto"/>
                    <w:left w:val="none" w:sz="0" w:space="0" w:color="auto"/>
                    <w:bottom w:val="none" w:sz="0" w:space="0" w:color="auto"/>
                    <w:right w:val="none" w:sz="0" w:space="0" w:color="auto"/>
                  </w:divBdr>
                  <w:divsChild>
                    <w:div w:id="719867884">
                      <w:marLeft w:val="0"/>
                      <w:marRight w:val="0"/>
                      <w:marTop w:val="0"/>
                      <w:marBottom w:val="0"/>
                      <w:divBdr>
                        <w:top w:val="none" w:sz="0" w:space="0" w:color="auto"/>
                        <w:left w:val="none" w:sz="0" w:space="0" w:color="auto"/>
                        <w:bottom w:val="none" w:sz="0" w:space="0" w:color="auto"/>
                        <w:right w:val="none" w:sz="0" w:space="0" w:color="auto"/>
                      </w:divBdr>
                    </w:div>
                    <w:div w:id="782268370">
                      <w:marLeft w:val="0"/>
                      <w:marRight w:val="0"/>
                      <w:marTop w:val="0"/>
                      <w:marBottom w:val="0"/>
                      <w:divBdr>
                        <w:top w:val="none" w:sz="0" w:space="0" w:color="auto"/>
                        <w:left w:val="none" w:sz="0" w:space="0" w:color="auto"/>
                        <w:bottom w:val="none" w:sz="0" w:space="0" w:color="auto"/>
                        <w:right w:val="none" w:sz="0" w:space="0" w:color="auto"/>
                      </w:divBdr>
                    </w:div>
                    <w:div w:id="92453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Jlacher</dc:creator>
  <cp:lastModifiedBy>Microsoft account</cp:lastModifiedBy>
  <cp:revision>2</cp:revision>
  <cp:lastPrinted>2020-06-10T20:17:00Z</cp:lastPrinted>
  <dcterms:created xsi:type="dcterms:W3CDTF">2020-07-17T15:09:00Z</dcterms:created>
  <dcterms:modified xsi:type="dcterms:W3CDTF">2020-07-17T15:09:00Z</dcterms:modified>
</cp:coreProperties>
</file>